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01"/>
        <w:gridCol w:w="4111"/>
      </w:tblGrid>
      <w:tr w:rsidR="001A44FD" w:rsidRPr="00E92E9D" w:rsidTr="00F115E5">
        <w:tc>
          <w:tcPr>
            <w:tcW w:w="5601" w:type="dxa"/>
          </w:tcPr>
          <w:p w:rsidR="001A44FD" w:rsidRPr="00E92E9D" w:rsidRDefault="001A44FD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lang w:val="en-US"/>
              </w:rPr>
            </w:pPr>
          </w:p>
        </w:tc>
        <w:tc>
          <w:tcPr>
            <w:tcW w:w="4111" w:type="dxa"/>
          </w:tcPr>
          <w:p w:rsidR="001A44FD" w:rsidRPr="00E92E9D" w:rsidRDefault="001A44FD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 w:rsidR="008578CE">
              <w:rPr>
                <w:color w:val="000000"/>
                <w:sz w:val="28"/>
                <w:szCs w:val="28"/>
              </w:rPr>
              <w:t>5</w:t>
            </w:r>
            <w:r w:rsidRPr="00E92E9D">
              <w:rPr>
                <w:color w:val="000000"/>
                <w:sz w:val="28"/>
                <w:szCs w:val="28"/>
              </w:rPr>
              <w:t xml:space="preserve"> </w:t>
            </w:r>
          </w:p>
          <w:p w:rsidR="001A44FD" w:rsidRPr="00E92E9D" w:rsidRDefault="001A44FD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</w:p>
          <w:p w:rsidR="001A44FD" w:rsidRPr="00C9434C" w:rsidRDefault="001A44FD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Порядку</w:t>
            </w:r>
          </w:p>
          <w:p w:rsidR="001A44FD" w:rsidRPr="00E92E9D" w:rsidRDefault="001A44FD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</w:p>
          <w:p w:rsidR="001A44FD" w:rsidRPr="00E92E9D" w:rsidRDefault="001A44FD" w:rsidP="00CC7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</w:p>
        </w:tc>
      </w:tr>
    </w:tbl>
    <w:p w:rsidR="00AA35EF" w:rsidRPr="00BC3B94" w:rsidRDefault="00AA35EF" w:rsidP="009A2AA7">
      <w:pPr>
        <w:shd w:val="clear" w:color="auto" w:fill="FFFFFF"/>
        <w:spacing w:after="240"/>
        <w:rPr>
          <w:color w:val="000000"/>
          <w:sz w:val="24"/>
          <w:szCs w:val="24"/>
        </w:rPr>
      </w:pPr>
    </w:p>
    <w:p w:rsidR="00142486" w:rsidRDefault="00142486" w:rsidP="00142486">
      <w:pPr>
        <w:autoSpaceDE w:val="0"/>
        <w:autoSpaceDN w:val="0"/>
        <w:adjustRightInd w:val="0"/>
        <w:jc w:val="both"/>
        <w:outlineLvl w:val="0"/>
        <w:rPr>
          <w:rFonts w:eastAsia="Calibri"/>
          <w:sz w:val="24"/>
          <w:szCs w:val="24"/>
        </w:rPr>
      </w:pPr>
    </w:p>
    <w:p w:rsidR="008578CE" w:rsidRPr="008578CE" w:rsidRDefault="008578CE" w:rsidP="008578C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8578CE">
        <w:rPr>
          <w:rFonts w:eastAsia="Calibri"/>
          <w:b/>
          <w:bCs/>
          <w:sz w:val="28"/>
          <w:szCs w:val="28"/>
        </w:rPr>
        <w:t xml:space="preserve">ЖУРНАЛ </w:t>
      </w:r>
    </w:p>
    <w:p w:rsidR="008578CE" w:rsidRPr="008578CE" w:rsidRDefault="008578CE" w:rsidP="008578C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8578CE">
        <w:rPr>
          <w:rFonts w:eastAsia="Calibri"/>
          <w:b/>
          <w:bCs/>
          <w:sz w:val="28"/>
          <w:szCs w:val="28"/>
        </w:rPr>
        <w:t xml:space="preserve">регистрации заявлений о невозможности по объективным </w:t>
      </w:r>
    </w:p>
    <w:p w:rsidR="008578CE" w:rsidRPr="008578CE" w:rsidRDefault="008578CE" w:rsidP="008578C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8578CE">
        <w:rPr>
          <w:rFonts w:eastAsia="Calibri"/>
          <w:b/>
          <w:bCs/>
          <w:sz w:val="28"/>
          <w:szCs w:val="28"/>
        </w:rPr>
        <w:t xml:space="preserve">причинам представить сведения о доходах, об имуществе </w:t>
      </w:r>
    </w:p>
    <w:p w:rsidR="008578CE" w:rsidRPr="008578CE" w:rsidRDefault="008578CE" w:rsidP="008578C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8578CE">
        <w:rPr>
          <w:rFonts w:eastAsia="Calibri"/>
          <w:b/>
          <w:bCs/>
          <w:sz w:val="28"/>
          <w:szCs w:val="28"/>
        </w:rPr>
        <w:t xml:space="preserve">и обязательствах имущественного характера своих </w:t>
      </w:r>
    </w:p>
    <w:p w:rsidR="008578CE" w:rsidRPr="008578CE" w:rsidRDefault="008578CE" w:rsidP="008578C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8578CE">
        <w:rPr>
          <w:rFonts w:eastAsia="Calibri"/>
          <w:b/>
          <w:bCs/>
          <w:sz w:val="28"/>
          <w:szCs w:val="28"/>
        </w:rPr>
        <w:t xml:space="preserve">супруги (супруга) и несовершеннолетних детей </w:t>
      </w:r>
    </w:p>
    <w:p w:rsidR="008578CE" w:rsidRPr="008578CE" w:rsidRDefault="008578CE" w:rsidP="008578CE">
      <w:pPr>
        <w:autoSpaceDE w:val="0"/>
        <w:autoSpaceDN w:val="0"/>
        <w:adjustRightInd w:val="0"/>
        <w:jc w:val="both"/>
        <w:outlineLvl w:val="0"/>
        <w:rPr>
          <w:rFonts w:eastAsia="Calibri"/>
          <w:b/>
          <w:bCs/>
          <w:sz w:val="28"/>
          <w:szCs w:val="28"/>
        </w:rPr>
      </w:pPr>
    </w:p>
    <w:p w:rsidR="00142486" w:rsidRDefault="00142486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142486" w:rsidRDefault="00142486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tbl>
      <w:tblPr>
        <w:tblStyle w:val="ab"/>
        <w:tblW w:w="9634" w:type="dxa"/>
        <w:tblLayout w:type="fixed"/>
        <w:tblLook w:val="04A0" w:firstRow="1" w:lastRow="0" w:firstColumn="1" w:lastColumn="0" w:noHBand="0" w:noVBand="1"/>
      </w:tblPr>
      <w:tblGrid>
        <w:gridCol w:w="513"/>
        <w:gridCol w:w="1325"/>
        <w:gridCol w:w="1341"/>
        <w:gridCol w:w="1494"/>
        <w:gridCol w:w="1792"/>
        <w:gridCol w:w="1792"/>
        <w:gridCol w:w="1377"/>
      </w:tblGrid>
      <w:tr w:rsidR="008578CE" w:rsidRPr="008578CE" w:rsidTr="008578CE">
        <w:tc>
          <w:tcPr>
            <w:tcW w:w="513" w:type="dxa"/>
            <w:vMerge w:val="restart"/>
          </w:tcPr>
          <w:p w:rsidR="008578CE" w:rsidRPr="008578CE" w:rsidRDefault="008578CE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8578CE">
              <w:rPr>
                <w:rFonts w:eastAsia="Calibri"/>
                <w:bCs/>
                <w:sz w:val="22"/>
                <w:szCs w:val="22"/>
              </w:rPr>
              <w:t>№ п/п</w:t>
            </w:r>
          </w:p>
        </w:tc>
        <w:tc>
          <w:tcPr>
            <w:tcW w:w="1325" w:type="dxa"/>
            <w:vMerge w:val="restart"/>
          </w:tcPr>
          <w:p w:rsidR="008578CE" w:rsidRPr="008578CE" w:rsidRDefault="008578CE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8578CE">
              <w:rPr>
                <w:rFonts w:eastAsia="Calibri"/>
                <w:bCs/>
                <w:sz w:val="22"/>
                <w:szCs w:val="22"/>
              </w:rPr>
              <w:t>Регистра</w:t>
            </w:r>
            <w:r>
              <w:rPr>
                <w:rFonts w:eastAsia="Calibri"/>
                <w:bCs/>
                <w:sz w:val="22"/>
                <w:szCs w:val="22"/>
              </w:rPr>
              <w:t>-</w:t>
            </w:r>
            <w:proofErr w:type="spellStart"/>
            <w:r w:rsidRPr="008578CE">
              <w:rPr>
                <w:rFonts w:eastAsia="Calibri"/>
                <w:bCs/>
                <w:sz w:val="22"/>
                <w:szCs w:val="22"/>
              </w:rPr>
              <w:t>ционный</w:t>
            </w:r>
            <w:proofErr w:type="spellEnd"/>
            <w:r w:rsidRPr="008578CE">
              <w:rPr>
                <w:rFonts w:eastAsia="Calibri"/>
                <w:bCs/>
                <w:sz w:val="22"/>
                <w:szCs w:val="22"/>
              </w:rPr>
              <w:t xml:space="preserve"> номер и дата регистра</w:t>
            </w:r>
            <w:r>
              <w:rPr>
                <w:rFonts w:eastAsia="Calibri"/>
                <w:bCs/>
                <w:sz w:val="22"/>
                <w:szCs w:val="22"/>
              </w:rPr>
              <w:t>-</w:t>
            </w:r>
            <w:proofErr w:type="spellStart"/>
            <w:r w:rsidRPr="008578CE">
              <w:rPr>
                <w:rFonts w:eastAsia="Calibri"/>
                <w:bCs/>
                <w:sz w:val="22"/>
                <w:szCs w:val="22"/>
              </w:rPr>
              <w:t>ции</w:t>
            </w:r>
            <w:proofErr w:type="spellEnd"/>
            <w:r w:rsidRPr="008578CE">
              <w:rPr>
                <w:rFonts w:eastAsia="Calibri"/>
                <w:bCs/>
                <w:sz w:val="22"/>
                <w:szCs w:val="22"/>
              </w:rPr>
              <w:t xml:space="preserve"> заявления о </w:t>
            </w:r>
            <w:proofErr w:type="spellStart"/>
            <w:r w:rsidRPr="008578CE">
              <w:rPr>
                <w:rFonts w:eastAsia="Calibri"/>
                <w:bCs/>
                <w:sz w:val="22"/>
                <w:szCs w:val="22"/>
              </w:rPr>
              <w:t>невозмож</w:t>
            </w:r>
            <w:r>
              <w:rPr>
                <w:rFonts w:eastAsia="Calibri"/>
                <w:bCs/>
                <w:sz w:val="22"/>
                <w:szCs w:val="22"/>
              </w:rPr>
              <w:t>-</w:t>
            </w:r>
            <w:r w:rsidRPr="008578CE">
              <w:rPr>
                <w:rFonts w:eastAsia="Calibri"/>
                <w:bCs/>
                <w:sz w:val="22"/>
                <w:szCs w:val="22"/>
              </w:rPr>
              <w:t>ности</w:t>
            </w:r>
            <w:proofErr w:type="spellEnd"/>
            <w:r w:rsidRPr="008578CE">
              <w:rPr>
                <w:rFonts w:eastAsia="Calibri"/>
                <w:bCs/>
                <w:sz w:val="22"/>
                <w:szCs w:val="22"/>
              </w:rPr>
              <w:t xml:space="preserve"> </w:t>
            </w:r>
            <w:proofErr w:type="spellStart"/>
            <w:r w:rsidRPr="008578CE">
              <w:rPr>
                <w:rFonts w:eastAsia="Calibri"/>
                <w:bCs/>
                <w:sz w:val="22"/>
                <w:szCs w:val="22"/>
              </w:rPr>
              <w:t>предста</w:t>
            </w:r>
            <w:proofErr w:type="spellEnd"/>
            <w:r>
              <w:rPr>
                <w:rFonts w:eastAsia="Calibri"/>
                <w:bCs/>
                <w:sz w:val="22"/>
                <w:szCs w:val="22"/>
              </w:rPr>
              <w:t>-</w:t>
            </w:r>
            <w:r w:rsidRPr="008578CE">
              <w:rPr>
                <w:rFonts w:eastAsia="Calibri"/>
                <w:bCs/>
                <w:sz w:val="22"/>
                <w:szCs w:val="22"/>
              </w:rPr>
              <w:t>вить сведения</w:t>
            </w:r>
          </w:p>
        </w:tc>
        <w:tc>
          <w:tcPr>
            <w:tcW w:w="2835" w:type="dxa"/>
            <w:gridSpan w:val="2"/>
          </w:tcPr>
          <w:p w:rsidR="008578CE" w:rsidRPr="008578CE" w:rsidRDefault="008578CE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8578CE">
              <w:rPr>
                <w:rFonts w:eastAsia="Calibri"/>
                <w:bCs/>
                <w:sz w:val="22"/>
                <w:szCs w:val="22"/>
              </w:rPr>
              <w:t>Сведения о лице, представившем заявление о невозможности представить сведения</w:t>
            </w:r>
          </w:p>
        </w:tc>
        <w:tc>
          <w:tcPr>
            <w:tcW w:w="1792" w:type="dxa"/>
            <w:vMerge w:val="restart"/>
          </w:tcPr>
          <w:p w:rsidR="008578CE" w:rsidRPr="008578CE" w:rsidRDefault="008578CE" w:rsidP="008578CE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8578CE">
              <w:rPr>
                <w:rFonts w:eastAsia="Calibri"/>
                <w:bCs/>
                <w:sz w:val="22"/>
                <w:szCs w:val="22"/>
              </w:rPr>
              <w:t>Фамилия, имя, отчество (последнее - при наличии) и статус лица, в отношении которого невозможно представить сведения о доходах, об имуществе и обязательствах имущественного характера</w:t>
            </w:r>
          </w:p>
        </w:tc>
        <w:tc>
          <w:tcPr>
            <w:tcW w:w="1792" w:type="dxa"/>
            <w:vMerge w:val="restart"/>
          </w:tcPr>
          <w:p w:rsidR="008578CE" w:rsidRPr="008578CE" w:rsidRDefault="008578CE" w:rsidP="008578CE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8578CE">
              <w:rPr>
                <w:rFonts w:eastAsia="Calibri"/>
                <w:bCs/>
                <w:sz w:val="22"/>
                <w:szCs w:val="22"/>
              </w:rPr>
              <w:t>Причина невозможности представить сведения о доходах, об имуществе и обязательствах имущественного характера</w:t>
            </w:r>
          </w:p>
        </w:tc>
        <w:tc>
          <w:tcPr>
            <w:tcW w:w="1377" w:type="dxa"/>
            <w:vMerge w:val="restart"/>
          </w:tcPr>
          <w:p w:rsidR="008578CE" w:rsidRPr="008578CE" w:rsidRDefault="008578CE" w:rsidP="008578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8578CE">
              <w:rPr>
                <w:rFonts w:eastAsia="Calibri"/>
                <w:bCs/>
                <w:sz w:val="22"/>
                <w:szCs w:val="22"/>
              </w:rPr>
              <w:t xml:space="preserve">Фамилия, инициалы </w:t>
            </w:r>
            <w:proofErr w:type="spellStart"/>
            <w:r w:rsidRPr="008578CE">
              <w:rPr>
                <w:rFonts w:eastAsia="Calibri"/>
                <w:bCs/>
                <w:sz w:val="22"/>
                <w:szCs w:val="22"/>
              </w:rPr>
              <w:t>государст</w:t>
            </w:r>
            <w:proofErr w:type="spellEnd"/>
            <w:r>
              <w:rPr>
                <w:rFonts w:eastAsia="Calibri"/>
                <w:bCs/>
                <w:sz w:val="22"/>
                <w:szCs w:val="22"/>
              </w:rPr>
              <w:t>-</w:t>
            </w:r>
            <w:r w:rsidRPr="008578CE">
              <w:rPr>
                <w:rFonts w:eastAsia="Calibri"/>
                <w:bCs/>
                <w:sz w:val="22"/>
                <w:szCs w:val="22"/>
              </w:rPr>
              <w:t xml:space="preserve">венного гражданского служащего </w:t>
            </w:r>
            <w:r>
              <w:rPr>
                <w:rFonts w:eastAsia="Calibri"/>
                <w:bCs/>
                <w:sz w:val="22"/>
                <w:szCs w:val="22"/>
              </w:rPr>
              <w:t>отдела правовой и кадровой работы</w:t>
            </w:r>
            <w:r w:rsidRPr="008578CE">
              <w:rPr>
                <w:rFonts w:eastAsia="Calibri"/>
                <w:bCs/>
                <w:sz w:val="22"/>
                <w:szCs w:val="22"/>
              </w:rPr>
              <w:t xml:space="preserve">, зарегистрировавшего заявление о </w:t>
            </w:r>
            <w:proofErr w:type="spellStart"/>
            <w:r w:rsidRPr="008578CE">
              <w:rPr>
                <w:rFonts w:eastAsia="Calibri"/>
                <w:bCs/>
                <w:sz w:val="22"/>
                <w:szCs w:val="22"/>
              </w:rPr>
              <w:t>невозмож</w:t>
            </w:r>
            <w:r>
              <w:rPr>
                <w:rFonts w:eastAsia="Calibri"/>
                <w:bCs/>
                <w:sz w:val="22"/>
                <w:szCs w:val="22"/>
              </w:rPr>
              <w:t>-</w:t>
            </w:r>
            <w:r w:rsidRPr="008578CE">
              <w:rPr>
                <w:rFonts w:eastAsia="Calibri"/>
                <w:bCs/>
                <w:sz w:val="22"/>
                <w:szCs w:val="22"/>
              </w:rPr>
              <w:t>ности</w:t>
            </w:r>
            <w:proofErr w:type="spellEnd"/>
            <w:r w:rsidRPr="008578CE">
              <w:rPr>
                <w:rFonts w:eastAsia="Calibri"/>
                <w:bCs/>
                <w:sz w:val="22"/>
                <w:szCs w:val="22"/>
              </w:rPr>
              <w:t xml:space="preserve"> представить сведения</w:t>
            </w:r>
          </w:p>
        </w:tc>
      </w:tr>
      <w:tr w:rsidR="008578CE" w:rsidRPr="008578CE" w:rsidTr="008578CE">
        <w:tc>
          <w:tcPr>
            <w:tcW w:w="513" w:type="dxa"/>
            <w:vMerge/>
          </w:tcPr>
          <w:p w:rsidR="008578CE" w:rsidRPr="008578CE" w:rsidRDefault="008578CE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Merge/>
          </w:tcPr>
          <w:p w:rsidR="008578CE" w:rsidRPr="008578CE" w:rsidRDefault="008578CE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</w:tcPr>
          <w:p w:rsidR="008578CE" w:rsidRPr="008578CE" w:rsidRDefault="008578CE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rFonts w:eastAsia="Calibri"/>
                <w:sz w:val="24"/>
                <w:szCs w:val="24"/>
              </w:rPr>
              <w:t>Фамилия, имя, отчество (последнее - при наличии) полностью</w:t>
            </w:r>
          </w:p>
        </w:tc>
        <w:tc>
          <w:tcPr>
            <w:tcW w:w="1494" w:type="dxa"/>
          </w:tcPr>
          <w:p w:rsidR="008578CE" w:rsidRPr="008578CE" w:rsidRDefault="008578CE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  <w:r w:rsidRPr="008578CE">
              <w:rPr>
                <w:rFonts w:eastAsia="Calibri"/>
                <w:sz w:val="24"/>
                <w:szCs w:val="24"/>
              </w:rPr>
              <w:t>Замещаемая должность</w:t>
            </w:r>
          </w:p>
        </w:tc>
        <w:tc>
          <w:tcPr>
            <w:tcW w:w="1792" w:type="dxa"/>
            <w:vMerge/>
          </w:tcPr>
          <w:p w:rsidR="008578CE" w:rsidRPr="008578CE" w:rsidRDefault="008578CE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  <w:vMerge/>
          </w:tcPr>
          <w:p w:rsidR="008578CE" w:rsidRPr="008578CE" w:rsidRDefault="008578CE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  <w:vMerge/>
          </w:tcPr>
          <w:p w:rsidR="008578CE" w:rsidRPr="008578CE" w:rsidRDefault="008578CE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bookmarkStart w:id="0" w:name="_GoBack"/>
        <w:bookmarkEnd w:id="0"/>
      </w:tr>
      <w:tr w:rsidR="008578CE" w:rsidRPr="008578CE" w:rsidTr="008578CE">
        <w:tc>
          <w:tcPr>
            <w:tcW w:w="513" w:type="dxa"/>
          </w:tcPr>
          <w:p w:rsidR="008578CE" w:rsidRPr="008578CE" w:rsidRDefault="008578CE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</w:tcPr>
          <w:p w:rsidR="008578CE" w:rsidRPr="008578CE" w:rsidRDefault="008578CE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</w:tcPr>
          <w:p w:rsidR="008578CE" w:rsidRPr="008578CE" w:rsidRDefault="008578CE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94" w:type="dxa"/>
          </w:tcPr>
          <w:p w:rsidR="008578CE" w:rsidRPr="008578CE" w:rsidRDefault="008578CE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</w:tcPr>
          <w:p w:rsidR="008578CE" w:rsidRPr="008578CE" w:rsidRDefault="008578CE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92" w:type="dxa"/>
          </w:tcPr>
          <w:p w:rsidR="008578CE" w:rsidRPr="008578CE" w:rsidRDefault="008578CE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377" w:type="dxa"/>
          </w:tcPr>
          <w:p w:rsidR="008578CE" w:rsidRPr="008578CE" w:rsidRDefault="008578CE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142486" w:rsidRDefault="00142486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</w:p>
    <w:p w:rsidR="005879EE" w:rsidRPr="009129E4" w:rsidRDefault="005879EE" w:rsidP="005879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2700410</wp:posOffset>
                </wp:positionH>
                <wp:positionV relativeFrom="paragraph">
                  <wp:posOffset>531250</wp:posOffset>
                </wp:positionV>
                <wp:extent cx="829875" cy="0"/>
                <wp:effectExtent l="0" t="0" r="2794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C0BD6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5pt,41.85pt" to="278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" strokecolor="black [3213]"/>
            </w:pict>
          </mc:Fallback>
        </mc:AlternateContent>
      </w:r>
    </w:p>
    <w:sectPr w:rsidR="005879EE" w:rsidRPr="009129E4" w:rsidSect="00F76669">
      <w:headerReference w:type="default" r:id="rId7"/>
      <w:headerReference w:type="firs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5DA" w:rsidRDefault="009055DA" w:rsidP="00795516">
      <w:r>
        <w:separator/>
      </w:r>
    </w:p>
  </w:endnote>
  <w:endnote w:type="continuationSeparator" w:id="0">
    <w:p w:rsidR="009055DA" w:rsidRDefault="009055DA" w:rsidP="0079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5DA" w:rsidRDefault="009055DA" w:rsidP="00795516">
      <w:r>
        <w:separator/>
      </w:r>
    </w:p>
  </w:footnote>
  <w:footnote w:type="continuationSeparator" w:id="0">
    <w:p w:rsidR="009055DA" w:rsidRDefault="009055DA" w:rsidP="0079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74645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F76669" w:rsidRPr="00F76669" w:rsidRDefault="00BF7704">
        <w:pPr>
          <w:pStyle w:val="a7"/>
          <w:jc w:val="center"/>
          <w:rPr>
            <w:sz w:val="28"/>
            <w:szCs w:val="28"/>
          </w:rPr>
        </w:pPr>
        <w:r w:rsidRPr="00BF7704">
          <w:rPr>
            <w:sz w:val="24"/>
            <w:szCs w:val="24"/>
          </w:rPr>
          <w:t>19</w:t>
        </w:r>
      </w:p>
    </w:sdtContent>
  </w:sdt>
  <w:p w:rsidR="00121F44" w:rsidRDefault="00121F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600" w:rsidRPr="00F76669" w:rsidRDefault="00F76669" w:rsidP="00F76669">
    <w:pPr>
      <w:pStyle w:val="a7"/>
      <w:jc w:val="center"/>
      <w:rPr>
        <w:sz w:val="28"/>
        <w:szCs w:val="28"/>
      </w:rPr>
    </w:pPr>
    <w:r w:rsidRPr="00F76669">
      <w:rPr>
        <w:sz w:val="28"/>
        <w:szCs w:val="28"/>
      </w:rPr>
      <w:t>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96"/>
    <w:rsid w:val="000050CD"/>
    <w:rsid w:val="000401E9"/>
    <w:rsid w:val="00061532"/>
    <w:rsid w:val="00063E25"/>
    <w:rsid w:val="0006629E"/>
    <w:rsid w:val="000B73DB"/>
    <w:rsid w:val="000C5D5B"/>
    <w:rsid w:val="000F3EB0"/>
    <w:rsid w:val="000F5437"/>
    <w:rsid w:val="000F584A"/>
    <w:rsid w:val="001004DE"/>
    <w:rsid w:val="00121F44"/>
    <w:rsid w:val="00142486"/>
    <w:rsid w:val="00160ED3"/>
    <w:rsid w:val="001654C5"/>
    <w:rsid w:val="001666E0"/>
    <w:rsid w:val="001874EC"/>
    <w:rsid w:val="001A44FD"/>
    <w:rsid w:val="001D3A89"/>
    <w:rsid w:val="001E29A0"/>
    <w:rsid w:val="001E390D"/>
    <w:rsid w:val="00214AB5"/>
    <w:rsid w:val="00214D47"/>
    <w:rsid w:val="00263871"/>
    <w:rsid w:val="0029300D"/>
    <w:rsid w:val="002934D5"/>
    <w:rsid w:val="002A07D7"/>
    <w:rsid w:val="002C5172"/>
    <w:rsid w:val="002D4D14"/>
    <w:rsid w:val="002E6FCC"/>
    <w:rsid w:val="002F19DC"/>
    <w:rsid w:val="00301EFC"/>
    <w:rsid w:val="00303C61"/>
    <w:rsid w:val="0030706A"/>
    <w:rsid w:val="0033788C"/>
    <w:rsid w:val="003552D4"/>
    <w:rsid w:val="00365A7C"/>
    <w:rsid w:val="003B51EF"/>
    <w:rsid w:val="003B79ED"/>
    <w:rsid w:val="003E641A"/>
    <w:rsid w:val="00493FF9"/>
    <w:rsid w:val="00496562"/>
    <w:rsid w:val="00496B19"/>
    <w:rsid w:val="004A1B95"/>
    <w:rsid w:val="004A4C2F"/>
    <w:rsid w:val="004E0748"/>
    <w:rsid w:val="004E15E1"/>
    <w:rsid w:val="004F3AB6"/>
    <w:rsid w:val="00501600"/>
    <w:rsid w:val="00520151"/>
    <w:rsid w:val="005202AC"/>
    <w:rsid w:val="005206EF"/>
    <w:rsid w:val="00524365"/>
    <w:rsid w:val="00524CE7"/>
    <w:rsid w:val="00545AF0"/>
    <w:rsid w:val="00547DD5"/>
    <w:rsid w:val="005502DE"/>
    <w:rsid w:val="00553826"/>
    <w:rsid w:val="005879EE"/>
    <w:rsid w:val="0059380C"/>
    <w:rsid w:val="005A1ACD"/>
    <w:rsid w:val="005C2963"/>
    <w:rsid w:val="005C2A3D"/>
    <w:rsid w:val="005D538B"/>
    <w:rsid w:val="005E3FEB"/>
    <w:rsid w:val="005E7365"/>
    <w:rsid w:val="0062395F"/>
    <w:rsid w:val="00655F26"/>
    <w:rsid w:val="006B4241"/>
    <w:rsid w:val="006B73F6"/>
    <w:rsid w:val="006C056F"/>
    <w:rsid w:val="006C5F45"/>
    <w:rsid w:val="006D55B9"/>
    <w:rsid w:val="006D7802"/>
    <w:rsid w:val="006E77E8"/>
    <w:rsid w:val="00706090"/>
    <w:rsid w:val="00712B1D"/>
    <w:rsid w:val="00727577"/>
    <w:rsid w:val="00734710"/>
    <w:rsid w:val="00737752"/>
    <w:rsid w:val="007445E4"/>
    <w:rsid w:val="0074536E"/>
    <w:rsid w:val="00754DFB"/>
    <w:rsid w:val="00766A6D"/>
    <w:rsid w:val="00790280"/>
    <w:rsid w:val="00792E90"/>
    <w:rsid w:val="0079357E"/>
    <w:rsid w:val="00795516"/>
    <w:rsid w:val="00797BC4"/>
    <w:rsid w:val="007A0096"/>
    <w:rsid w:val="007B0F00"/>
    <w:rsid w:val="007C355B"/>
    <w:rsid w:val="007D476E"/>
    <w:rsid w:val="007E12EC"/>
    <w:rsid w:val="00804AF4"/>
    <w:rsid w:val="00816A05"/>
    <w:rsid w:val="00824DFB"/>
    <w:rsid w:val="008269B6"/>
    <w:rsid w:val="00837C5F"/>
    <w:rsid w:val="008414AB"/>
    <w:rsid w:val="008578CE"/>
    <w:rsid w:val="00886AE3"/>
    <w:rsid w:val="008A406D"/>
    <w:rsid w:val="008B1D17"/>
    <w:rsid w:val="008B3F10"/>
    <w:rsid w:val="008B6907"/>
    <w:rsid w:val="008B79B4"/>
    <w:rsid w:val="008F1AEB"/>
    <w:rsid w:val="009055DA"/>
    <w:rsid w:val="009129E4"/>
    <w:rsid w:val="00914284"/>
    <w:rsid w:val="00916398"/>
    <w:rsid w:val="00920291"/>
    <w:rsid w:val="00936C37"/>
    <w:rsid w:val="00950815"/>
    <w:rsid w:val="00954030"/>
    <w:rsid w:val="00954498"/>
    <w:rsid w:val="00954EB0"/>
    <w:rsid w:val="0096144E"/>
    <w:rsid w:val="00963830"/>
    <w:rsid w:val="009638D2"/>
    <w:rsid w:val="00984D27"/>
    <w:rsid w:val="00984D98"/>
    <w:rsid w:val="00992F8E"/>
    <w:rsid w:val="009A2945"/>
    <w:rsid w:val="009A2AA7"/>
    <w:rsid w:val="009B42EB"/>
    <w:rsid w:val="009C278B"/>
    <w:rsid w:val="009D5088"/>
    <w:rsid w:val="009D5633"/>
    <w:rsid w:val="009E2CA4"/>
    <w:rsid w:val="009E57F4"/>
    <w:rsid w:val="00A11342"/>
    <w:rsid w:val="00A709B3"/>
    <w:rsid w:val="00A9271F"/>
    <w:rsid w:val="00AA0030"/>
    <w:rsid w:val="00AA0957"/>
    <w:rsid w:val="00AA35EF"/>
    <w:rsid w:val="00AA6C73"/>
    <w:rsid w:val="00AB17C8"/>
    <w:rsid w:val="00AB1F5E"/>
    <w:rsid w:val="00AC5C96"/>
    <w:rsid w:val="00B1259E"/>
    <w:rsid w:val="00B41AE1"/>
    <w:rsid w:val="00B445D1"/>
    <w:rsid w:val="00B87087"/>
    <w:rsid w:val="00B93AC6"/>
    <w:rsid w:val="00BA6081"/>
    <w:rsid w:val="00BB571C"/>
    <w:rsid w:val="00BB6516"/>
    <w:rsid w:val="00BC3B94"/>
    <w:rsid w:val="00BF7704"/>
    <w:rsid w:val="00C14747"/>
    <w:rsid w:val="00C17875"/>
    <w:rsid w:val="00C818CF"/>
    <w:rsid w:val="00CA279C"/>
    <w:rsid w:val="00CA531D"/>
    <w:rsid w:val="00CB2232"/>
    <w:rsid w:val="00CB6329"/>
    <w:rsid w:val="00CC478B"/>
    <w:rsid w:val="00CC785D"/>
    <w:rsid w:val="00CD71E5"/>
    <w:rsid w:val="00CE6B6D"/>
    <w:rsid w:val="00CE6E3C"/>
    <w:rsid w:val="00CF2BF6"/>
    <w:rsid w:val="00CF5758"/>
    <w:rsid w:val="00D00DA0"/>
    <w:rsid w:val="00D20299"/>
    <w:rsid w:val="00D24D90"/>
    <w:rsid w:val="00D438F0"/>
    <w:rsid w:val="00D477DD"/>
    <w:rsid w:val="00D505CE"/>
    <w:rsid w:val="00D5411F"/>
    <w:rsid w:val="00D54B1E"/>
    <w:rsid w:val="00D605EB"/>
    <w:rsid w:val="00D8253C"/>
    <w:rsid w:val="00D84726"/>
    <w:rsid w:val="00D92EA0"/>
    <w:rsid w:val="00DA0489"/>
    <w:rsid w:val="00DA587C"/>
    <w:rsid w:val="00DC76B8"/>
    <w:rsid w:val="00DD23A9"/>
    <w:rsid w:val="00DD6D24"/>
    <w:rsid w:val="00DE4611"/>
    <w:rsid w:val="00E00DC3"/>
    <w:rsid w:val="00E11AA6"/>
    <w:rsid w:val="00E13281"/>
    <w:rsid w:val="00E67754"/>
    <w:rsid w:val="00E70312"/>
    <w:rsid w:val="00E70E72"/>
    <w:rsid w:val="00E778A0"/>
    <w:rsid w:val="00E8175A"/>
    <w:rsid w:val="00E82180"/>
    <w:rsid w:val="00E96B46"/>
    <w:rsid w:val="00EE3A27"/>
    <w:rsid w:val="00F04BF1"/>
    <w:rsid w:val="00F115E5"/>
    <w:rsid w:val="00F2670D"/>
    <w:rsid w:val="00F4286A"/>
    <w:rsid w:val="00F46828"/>
    <w:rsid w:val="00F57C81"/>
    <w:rsid w:val="00F6064F"/>
    <w:rsid w:val="00F732CE"/>
    <w:rsid w:val="00F7483C"/>
    <w:rsid w:val="00F76669"/>
    <w:rsid w:val="00F86E71"/>
    <w:rsid w:val="00F9739C"/>
    <w:rsid w:val="00FA529C"/>
    <w:rsid w:val="00FB1698"/>
    <w:rsid w:val="00FC3757"/>
    <w:rsid w:val="00FD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AE661F"/>
  <w15:docId w15:val="{3CA42C90-BA8E-4C88-B29A-E05B5B3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AA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A0096"/>
    <w:rPr>
      <w:color w:val="auto"/>
      <w:u w:val="single"/>
    </w:rPr>
  </w:style>
  <w:style w:type="paragraph" w:styleId="HTML">
    <w:name w:val="HTML Preformatted"/>
    <w:basedOn w:val="a"/>
    <w:link w:val="HTML0"/>
    <w:uiPriority w:val="99"/>
    <w:semiHidden/>
    <w:rsid w:val="007A0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7A0096"/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2D4D14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D4D1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E3FE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955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5516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7955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5516"/>
    <w:rPr>
      <w:rFonts w:ascii="Times New Roman" w:eastAsia="Times New Roman" w:hAnsi="Times New Roman"/>
    </w:rPr>
  </w:style>
  <w:style w:type="table" w:styleId="ab">
    <w:name w:val="Table Grid"/>
    <w:basedOn w:val="a1"/>
    <w:locked/>
    <w:rsid w:val="00FA5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6C73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37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3714">
              <w:marLeft w:val="3300"/>
              <w:marRight w:val="3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13713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208001371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C5218-1D93-4BFC-A001-D1497AA31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отдел профилактики коррупционных и иных правонарушений управления организационной и кадровой работы администрации Правительства Кировской области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отдел профилактики коррупционных и иных правонарушений управления организационной и кадровой работы администрации Правительства Кировской области</dc:title>
  <dc:creator>Евгения И. Малыгина</dc:creator>
  <cp:lastModifiedBy>Коковихина Юлия Евгеньевна</cp:lastModifiedBy>
  <cp:revision>4</cp:revision>
  <cp:lastPrinted>2025-02-19T14:04:00Z</cp:lastPrinted>
  <dcterms:created xsi:type="dcterms:W3CDTF">2025-02-19T13:58:00Z</dcterms:created>
  <dcterms:modified xsi:type="dcterms:W3CDTF">2025-02-19T14:34:00Z</dcterms:modified>
</cp:coreProperties>
</file>